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64" w:rsidRDefault="00746E16" w:rsidP="0074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739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6E16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B7E70" w:rsidRDefault="004B7E70" w:rsidP="0074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7394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к приказу ГБУЗ РК </w:t>
      </w:r>
    </w:p>
    <w:p w:rsidR="004B7E70" w:rsidRPr="00746E16" w:rsidRDefault="004B7E70" w:rsidP="00746E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7394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«СП№2» от </w:t>
      </w:r>
      <w:r w:rsidR="00F8079C">
        <w:rPr>
          <w:rFonts w:ascii="Times New Roman" w:hAnsi="Times New Roman" w:cs="Times New Roman"/>
          <w:sz w:val="28"/>
          <w:szCs w:val="28"/>
        </w:rPr>
        <w:t>13.05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F8079C">
        <w:rPr>
          <w:rFonts w:ascii="Times New Roman" w:hAnsi="Times New Roman" w:cs="Times New Roman"/>
          <w:sz w:val="28"/>
          <w:szCs w:val="28"/>
        </w:rPr>
        <w:t xml:space="preserve"> №58</w:t>
      </w:r>
    </w:p>
    <w:p w:rsidR="004B7E70" w:rsidRDefault="00746E16" w:rsidP="00746E16">
      <w:pPr>
        <w:rPr>
          <w:rFonts w:ascii="Times New Roman" w:hAnsi="Times New Roman" w:cs="Times New Roman"/>
          <w:b/>
          <w:sz w:val="28"/>
          <w:szCs w:val="28"/>
        </w:rPr>
      </w:pPr>
      <w:r w:rsidRPr="00746E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746E16" w:rsidRPr="00746E16" w:rsidRDefault="004B7E70" w:rsidP="00746E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46E16" w:rsidRPr="00746E16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p w:rsidR="00746E16" w:rsidRPr="00746E16" w:rsidRDefault="00746E16" w:rsidP="00746E16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46E16">
        <w:rPr>
          <w:rFonts w:ascii="Times New Roman" w:hAnsi="Times New Roman" w:cs="Times New Roman"/>
          <w:b/>
          <w:sz w:val="28"/>
          <w:szCs w:val="28"/>
        </w:rPr>
        <w:t xml:space="preserve">Главный врач ГБУЗ РК </w:t>
      </w:r>
    </w:p>
    <w:p w:rsidR="00746E16" w:rsidRPr="00746E16" w:rsidRDefault="00746E16" w:rsidP="00746E16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46E16">
        <w:rPr>
          <w:rFonts w:ascii="Times New Roman" w:hAnsi="Times New Roman" w:cs="Times New Roman"/>
          <w:b/>
          <w:sz w:val="28"/>
          <w:szCs w:val="28"/>
        </w:rPr>
        <w:t>«Симферопольская поликлиника №2»</w:t>
      </w:r>
    </w:p>
    <w:p w:rsidR="00746E16" w:rsidRPr="00746E16" w:rsidRDefault="00746E16" w:rsidP="00746E16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46E16">
        <w:rPr>
          <w:rFonts w:ascii="Times New Roman" w:hAnsi="Times New Roman" w:cs="Times New Roman"/>
          <w:b/>
          <w:sz w:val="28"/>
          <w:szCs w:val="28"/>
        </w:rPr>
        <w:t>__________________Л.А.Петрова</w:t>
      </w:r>
    </w:p>
    <w:p w:rsidR="00746E16" w:rsidRPr="00746E16" w:rsidRDefault="00746E16" w:rsidP="00746E16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746E16">
        <w:rPr>
          <w:rFonts w:ascii="Times New Roman" w:hAnsi="Times New Roman" w:cs="Times New Roman"/>
          <w:b/>
          <w:sz w:val="28"/>
          <w:szCs w:val="28"/>
        </w:rPr>
        <w:t>«_</w:t>
      </w:r>
      <w:r w:rsidR="00F8079C">
        <w:rPr>
          <w:rFonts w:ascii="Times New Roman" w:hAnsi="Times New Roman" w:cs="Times New Roman"/>
          <w:b/>
          <w:sz w:val="28"/>
          <w:szCs w:val="28"/>
        </w:rPr>
        <w:t>13</w:t>
      </w:r>
      <w:r w:rsidRPr="00746E16">
        <w:rPr>
          <w:rFonts w:ascii="Times New Roman" w:hAnsi="Times New Roman" w:cs="Times New Roman"/>
          <w:b/>
          <w:sz w:val="28"/>
          <w:szCs w:val="28"/>
        </w:rPr>
        <w:t>_»___0</w:t>
      </w:r>
      <w:r w:rsidR="00F8079C">
        <w:rPr>
          <w:rFonts w:ascii="Times New Roman" w:hAnsi="Times New Roman" w:cs="Times New Roman"/>
          <w:b/>
          <w:sz w:val="28"/>
          <w:szCs w:val="28"/>
        </w:rPr>
        <w:t>5</w:t>
      </w:r>
      <w:r w:rsidRPr="00746E16">
        <w:rPr>
          <w:rFonts w:ascii="Times New Roman" w:hAnsi="Times New Roman" w:cs="Times New Roman"/>
          <w:b/>
          <w:sz w:val="28"/>
          <w:szCs w:val="28"/>
        </w:rPr>
        <w:t>___2019_г.</w:t>
      </w:r>
    </w:p>
    <w:p w:rsidR="00633C64" w:rsidRDefault="00633C64" w:rsidP="00633C64">
      <w:pPr>
        <w:jc w:val="center"/>
        <w:rPr>
          <w:rFonts w:ascii="Arial" w:hAnsi="Arial" w:cs="Arial"/>
          <w:sz w:val="28"/>
          <w:szCs w:val="28"/>
        </w:rPr>
      </w:pPr>
    </w:p>
    <w:p w:rsidR="00633C64" w:rsidRDefault="00633C64" w:rsidP="00633C64">
      <w:pPr>
        <w:jc w:val="center"/>
        <w:rPr>
          <w:rFonts w:ascii="Arial" w:hAnsi="Arial" w:cs="Arial"/>
          <w:sz w:val="28"/>
          <w:szCs w:val="28"/>
        </w:rPr>
      </w:pPr>
    </w:p>
    <w:p w:rsidR="00633C64" w:rsidRDefault="00633C64" w:rsidP="00633C64">
      <w:pPr>
        <w:jc w:val="center"/>
        <w:rPr>
          <w:rFonts w:ascii="Arial" w:hAnsi="Arial" w:cs="Arial"/>
          <w:sz w:val="28"/>
          <w:szCs w:val="28"/>
        </w:rPr>
      </w:pPr>
    </w:p>
    <w:p w:rsidR="00633C64" w:rsidRDefault="00633C64" w:rsidP="00633C64">
      <w:pPr>
        <w:jc w:val="center"/>
        <w:rPr>
          <w:rFonts w:ascii="Arial" w:hAnsi="Arial" w:cs="Arial"/>
          <w:sz w:val="28"/>
          <w:szCs w:val="28"/>
        </w:rPr>
      </w:pPr>
    </w:p>
    <w:p w:rsidR="00633C64" w:rsidRDefault="00633C64" w:rsidP="00633C64">
      <w:pPr>
        <w:jc w:val="center"/>
        <w:rPr>
          <w:rFonts w:ascii="Arial" w:hAnsi="Arial" w:cs="Arial"/>
          <w:sz w:val="28"/>
          <w:szCs w:val="28"/>
        </w:rPr>
      </w:pPr>
    </w:p>
    <w:p w:rsidR="00111071" w:rsidRDefault="00633C64" w:rsidP="00633C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Маршрутизация </w:t>
      </w:r>
      <w:r w:rsidR="00F73944">
        <w:rPr>
          <w:rFonts w:ascii="Arial" w:hAnsi="Arial" w:cs="Arial"/>
          <w:b/>
          <w:sz w:val="40"/>
          <w:szCs w:val="40"/>
        </w:rPr>
        <w:t xml:space="preserve">лиц при проведении профилактического </w:t>
      </w:r>
    </w:p>
    <w:p w:rsidR="00570ED6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медицинского осмотра и </w:t>
      </w:r>
    </w:p>
    <w:p w:rsidR="00111071" w:rsidRDefault="00502F07" w:rsidP="00633C64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  </w:t>
      </w:r>
      <w:r w:rsidR="00F73944">
        <w:rPr>
          <w:rFonts w:ascii="Arial" w:hAnsi="Arial" w:cs="Arial"/>
          <w:b/>
          <w:sz w:val="40"/>
          <w:szCs w:val="40"/>
        </w:rPr>
        <w:t>д</w:t>
      </w:r>
      <w:r w:rsidR="00633C64">
        <w:rPr>
          <w:rFonts w:ascii="Arial" w:hAnsi="Arial" w:cs="Arial"/>
          <w:b/>
          <w:sz w:val="40"/>
          <w:szCs w:val="40"/>
        </w:rPr>
        <w:t>испансер</w:t>
      </w:r>
      <w:r w:rsidR="00F73944">
        <w:rPr>
          <w:rFonts w:ascii="Arial" w:hAnsi="Arial" w:cs="Arial"/>
          <w:b/>
          <w:sz w:val="40"/>
          <w:szCs w:val="40"/>
        </w:rPr>
        <w:t xml:space="preserve">изации </w:t>
      </w:r>
    </w:p>
    <w:p w:rsidR="00186219" w:rsidRDefault="00F73944" w:rsidP="0018621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определенных групп </w:t>
      </w:r>
    </w:p>
    <w:p w:rsidR="00186219" w:rsidRDefault="00F73944" w:rsidP="0018621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взрослого населения</w:t>
      </w:r>
      <w:r w:rsidR="00186219" w:rsidRPr="00186219">
        <w:rPr>
          <w:rFonts w:ascii="Arial" w:hAnsi="Arial" w:cs="Arial"/>
          <w:b/>
          <w:sz w:val="40"/>
          <w:szCs w:val="40"/>
        </w:rPr>
        <w:t xml:space="preserve"> </w:t>
      </w:r>
    </w:p>
    <w:p w:rsidR="00186219" w:rsidRDefault="00186219" w:rsidP="0018621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ГБУЗ РК «Симферопольская поликлиника №2»</w:t>
      </w:r>
    </w:p>
    <w:p w:rsidR="00633C64" w:rsidRDefault="00633C6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476792" w:rsidRDefault="00476792" w:rsidP="00633C6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(</w:t>
      </w:r>
      <w:r w:rsidR="00164614">
        <w:rPr>
          <w:rFonts w:ascii="Arial" w:hAnsi="Arial" w:cs="Arial"/>
          <w:b/>
          <w:sz w:val="40"/>
          <w:szCs w:val="40"/>
        </w:rPr>
        <w:t>г. Симферополь, ул. Лермонтова, 3а</w:t>
      </w:r>
      <w:r>
        <w:rPr>
          <w:rFonts w:ascii="Arial" w:hAnsi="Arial" w:cs="Arial"/>
          <w:b/>
          <w:sz w:val="40"/>
          <w:szCs w:val="40"/>
        </w:rPr>
        <w:t>)</w:t>
      </w: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F73944" w:rsidRDefault="00F73944" w:rsidP="00633C64">
      <w:pPr>
        <w:jc w:val="center"/>
        <w:rPr>
          <w:rFonts w:ascii="Arial" w:hAnsi="Arial" w:cs="Arial"/>
          <w:b/>
          <w:sz w:val="40"/>
          <w:szCs w:val="40"/>
        </w:rPr>
      </w:pPr>
    </w:p>
    <w:p w:rsidR="008C539A" w:rsidRDefault="008C539A"/>
    <w:p w:rsidR="00F410FD" w:rsidRDefault="00F410FD"/>
    <w:p w:rsidR="00F410FD" w:rsidRDefault="00F410FD"/>
    <w:p w:rsidR="00F410FD" w:rsidRDefault="00F410FD"/>
    <w:p w:rsidR="00F410FD" w:rsidRDefault="00F410FD"/>
    <w:p w:rsidR="00F410FD" w:rsidRDefault="00F410FD"/>
    <w:p w:rsidR="00F410FD" w:rsidRPr="00633C64" w:rsidRDefault="00F410FD"/>
    <w:tbl>
      <w:tblPr>
        <w:tblpPr w:leftFromText="180" w:rightFromText="180" w:vertAnchor="text" w:horzAnchor="margin" w:tblpY="4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856"/>
        <w:gridCol w:w="2142"/>
        <w:gridCol w:w="1660"/>
        <w:gridCol w:w="1611"/>
        <w:gridCol w:w="1576"/>
      </w:tblGrid>
      <w:tr w:rsidR="00D501E4" w:rsidRPr="002E7E1B" w:rsidTr="00F410FD">
        <w:trPr>
          <w:trHeight w:hRule="exact" w:val="436"/>
        </w:trPr>
        <w:tc>
          <w:tcPr>
            <w:tcW w:w="10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1E4" w:rsidRPr="007C1225" w:rsidRDefault="007C1225" w:rsidP="00F410FD">
            <w:pPr>
              <w:pStyle w:val="20"/>
              <w:shd w:val="clear" w:color="auto" w:fill="auto"/>
              <w:spacing w:line="200" w:lineRule="exact"/>
              <w:rPr>
                <w:rFonts w:eastAsia="Calibri"/>
                <w:sz w:val="20"/>
                <w:szCs w:val="20"/>
              </w:rPr>
            </w:pPr>
            <w:r>
              <w:rPr>
                <w:rStyle w:val="2Calibri10pt"/>
                <w:rFonts w:ascii="Times New Roman" w:hAnsi="Times New Roman" w:cs="Times New Roman"/>
              </w:rPr>
              <w:lastRenderedPageBreak/>
              <w:t xml:space="preserve">                                                             </w:t>
            </w:r>
            <w:r w:rsidR="00D501E4" w:rsidRPr="002E7E1B">
              <w:rPr>
                <w:rStyle w:val="2Calibri10pt"/>
                <w:rFonts w:ascii="Times New Roman" w:hAnsi="Times New Roman" w:cs="Times New Roman"/>
              </w:rPr>
              <w:t>МАРШРУТИЗАЦИЯ</w:t>
            </w:r>
            <w:r>
              <w:rPr>
                <w:rStyle w:val="2Calibri10pt"/>
                <w:rFonts w:ascii="Times New Roman" w:hAnsi="Times New Roman" w:cs="Times New Roman"/>
              </w:rPr>
              <w:t xml:space="preserve">  </w:t>
            </w:r>
            <w:r w:rsidR="00D501E4" w:rsidRPr="002E7E1B">
              <w:rPr>
                <w:rStyle w:val="2Calibri10pt"/>
                <w:rFonts w:ascii="Times New Roman" w:hAnsi="Times New Roman" w:cs="Times New Roman"/>
              </w:rPr>
              <w:t>ДИСПАНСЕРНОЙГРУППЫ</w:t>
            </w:r>
          </w:p>
        </w:tc>
      </w:tr>
      <w:tr w:rsidR="00D501E4" w:rsidRPr="002E7E1B" w:rsidTr="00F410FD">
        <w:trPr>
          <w:trHeight w:hRule="exact" w:val="280"/>
        </w:trPr>
        <w:tc>
          <w:tcPr>
            <w:tcW w:w="10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1E4" w:rsidRPr="002E7E1B" w:rsidRDefault="00502F07" w:rsidP="00F410F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" w:hAnsi="Times"/>
                <w:sz w:val="20"/>
                <w:szCs w:val="20"/>
              </w:rPr>
            </w:pPr>
            <w:r>
              <w:rPr>
                <w:rStyle w:val="2Calibri9pt"/>
                <w:rFonts w:ascii="Times" w:hAnsi="Times"/>
                <w:sz w:val="20"/>
                <w:szCs w:val="20"/>
              </w:rPr>
              <w:t>ГБУЗ РК «Симферопольская поликлиника №2»</w:t>
            </w:r>
          </w:p>
        </w:tc>
      </w:tr>
      <w:tr w:rsidR="00D501E4" w:rsidRPr="002E7E1B" w:rsidTr="00F410FD">
        <w:trPr>
          <w:trHeight w:hRule="exact" w:val="634"/>
        </w:trPr>
        <w:tc>
          <w:tcPr>
            <w:tcW w:w="10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1E4" w:rsidRPr="00633C64" w:rsidRDefault="00D501E4" w:rsidP="00F410FD">
            <w:pPr>
              <w:pStyle w:val="20"/>
              <w:shd w:val="clear" w:color="auto" w:fill="auto"/>
              <w:spacing w:line="264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502F07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застрахованных</w:t>
            </w:r>
            <w:r w:rsidR="00502F07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лиц</w:t>
            </w:r>
            <w:r w:rsidR="007C1225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, подлежащих диспансеризации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: </w:t>
            </w:r>
            <w:r w:rsidR="005E72A0">
              <w:rPr>
                <w:rStyle w:val="2Calibri9pt"/>
                <w:rFonts w:ascii="Times" w:hAnsi="Times"/>
                <w:sz w:val="20"/>
                <w:szCs w:val="20"/>
              </w:rPr>
              <w:t>9624</w:t>
            </w:r>
          </w:p>
        </w:tc>
      </w:tr>
      <w:tr w:rsidR="00D501E4" w:rsidRPr="002E7E1B" w:rsidTr="00F410FD">
        <w:trPr>
          <w:trHeight w:hRule="exact" w:val="377"/>
        </w:trPr>
        <w:tc>
          <w:tcPr>
            <w:tcW w:w="10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264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502F07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застрахованных</w:t>
            </w:r>
            <w:r w:rsidR="00502F07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225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лиц подлежащих проф. осмотрам  </w:t>
            </w:r>
            <w:r w:rsidR="007C1225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7C1225"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: </w:t>
            </w:r>
            <w:r w:rsidR="007C1225">
              <w:rPr>
                <w:rStyle w:val="2Calibri9pt"/>
                <w:rFonts w:ascii="Times" w:hAnsi="Times"/>
                <w:sz w:val="20"/>
                <w:szCs w:val="20"/>
              </w:rPr>
              <w:t>33</w:t>
            </w:r>
            <w:r w:rsidR="005E72A0">
              <w:rPr>
                <w:rStyle w:val="2Calibri9pt"/>
                <w:rFonts w:ascii="Times" w:hAnsi="Times"/>
                <w:sz w:val="20"/>
                <w:szCs w:val="20"/>
              </w:rPr>
              <w:t>78</w:t>
            </w:r>
          </w:p>
        </w:tc>
      </w:tr>
      <w:tr w:rsidR="00D501E4" w:rsidRPr="002E7E1B" w:rsidTr="00F410FD">
        <w:trPr>
          <w:trHeight w:hRule="exact" w:val="658"/>
        </w:trPr>
        <w:tc>
          <w:tcPr>
            <w:tcW w:w="10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283" w:lineRule="exac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10pt"/>
                <w:rFonts w:ascii="Times New Roman" w:hAnsi="Times New Roman" w:cs="Times New Roman"/>
              </w:rPr>
              <w:t>Перечень</w:t>
            </w:r>
            <w:r w:rsidR="00CE3904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осмотров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врачами</w:t>
            </w:r>
            <w:r w:rsidRPr="002E7E1B">
              <w:rPr>
                <w:rStyle w:val="2Calibri10pt"/>
                <w:rFonts w:ascii="Times" w:hAnsi="Times"/>
              </w:rPr>
              <w:t>-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специалистами</w:t>
            </w:r>
            <w:r w:rsidRPr="002E7E1B">
              <w:rPr>
                <w:rStyle w:val="2Calibri10pt"/>
                <w:rFonts w:ascii="Times" w:hAnsi="Times"/>
              </w:rPr>
              <w:t xml:space="preserve">,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исследований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и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иных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медицинских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мероприятий</w:t>
            </w:r>
            <w:r w:rsidRPr="002E7E1B">
              <w:rPr>
                <w:rStyle w:val="2Calibri10pt"/>
                <w:rFonts w:ascii="Times" w:hAnsi="Times"/>
              </w:rPr>
              <w:t xml:space="preserve">,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проводимых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в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рамках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диспансеризации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в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определенные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возрастные</w:t>
            </w:r>
            <w:r w:rsidR="00502F07">
              <w:rPr>
                <w:rStyle w:val="2Calibri10pt"/>
                <w:rFonts w:ascii="Times New Roman" w:hAnsi="Times New Roman" w:cs="Times New Roman"/>
              </w:rPr>
              <w:t xml:space="preserve"> </w:t>
            </w:r>
            <w:r w:rsidRPr="002E7E1B">
              <w:rPr>
                <w:rStyle w:val="2Calibri10pt"/>
                <w:rFonts w:ascii="Times New Roman" w:hAnsi="Times New Roman" w:cs="Times New Roman"/>
              </w:rPr>
              <w:t>периоды</w:t>
            </w:r>
            <w:r w:rsidR="0061597D">
              <w:rPr>
                <w:rFonts w:ascii="Times" w:hAnsi="Times"/>
                <w:sz w:val="20"/>
                <w:szCs w:val="20"/>
              </w:rPr>
              <w:t xml:space="preserve">  в  соответствии с приказом МЗ РФ от 13.03.2019 №124н</w:t>
            </w:r>
          </w:p>
        </w:tc>
      </w:tr>
      <w:tr w:rsidR="00D501E4" w:rsidRPr="002E7E1B" w:rsidTr="00F410FD">
        <w:trPr>
          <w:trHeight w:hRule="exact" w:val="509"/>
        </w:trPr>
        <w:tc>
          <w:tcPr>
            <w:tcW w:w="10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1E4" w:rsidRPr="007C1225" w:rsidRDefault="00D501E4" w:rsidP="00F410FD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" w:hAnsi="Times"/>
                <w:i/>
                <w:sz w:val="20"/>
                <w:szCs w:val="20"/>
              </w:rPr>
            </w:pPr>
            <w:r w:rsidRPr="007C1225">
              <w:rPr>
                <w:rStyle w:val="2Calibri9pt0"/>
                <w:rFonts w:ascii="Times New Roman" w:hAnsi="Times New Roman" w:cs="Times New Roman"/>
                <w:i w:val="0"/>
                <w:sz w:val="20"/>
                <w:szCs w:val="20"/>
              </w:rPr>
              <w:t>Первый</w:t>
            </w:r>
            <w:r w:rsidR="007C1225" w:rsidRPr="007C1225">
              <w:rPr>
                <w:rStyle w:val="2Calibri9pt0"/>
                <w:rFonts w:ascii="Times New Roman" w:hAnsi="Times New Roman" w:cs="Times New Roman"/>
                <w:i w:val="0"/>
                <w:sz w:val="20"/>
                <w:szCs w:val="20"/>
              </w:rPr>
              <w:t xml:space="preserve">   </w:t>
            </w:r>
            <w:r w:rsidRPr="007C1225">
              <w:rPr>
                <w:rStyle w:val="2Calibri9pt0"/>
                <w:rFonts w:ascii="Times New Roman" w:hAnsi="Times New Roman" w:cs="Times New Roman"/>
                <w:i w:val="0"/>
                <w:sz w:val="20"/>
                <w:szCs w:val="20"/>
              </w:rPr>
              <w:t>этап</w:t>
            </w:r>
            <w:r w:rsidR="007C1225" w:rsidRPr="007C1225">
              <w:rPr>
                <w:rStyle w:val="2Calibri9pt0"/>
                <w:rFonts w:ascii="Times New Roman" w:hAnsi="Times New Roman" w:cs="Times New Roman"/>
                <w:i w:val="0"/>
                <w:sz w:val="20"/>
                <w:szCs w:val="20"/>
              </w:rPr>
              <w:t xml:space="preserve">   </w:t>
            </w:r>
            <w:r w:rsidRPr="007C1225">
              <w:rPr>
                <w:rStyle w:val="2Calibri9pt0"/>
                <w:rFonts w:ascii="Times New Roman" w:hAnsi="Times New Roman" w:cs="Times New Roman"/>
                <w:i w:val="0"/>
                <w:sz w:val="20"/>
                <w:szCs w:val="20"/>
              </w:rPr>
              <w:t>диспансеризации</w:t>
            </w:r>
          </w:p>
        </w:tc>
      </w:tr>
      <w:tr w:rsidR="00D501E4" w:rsidRPr="002E7E1B" w:rsidTr="00F410FD">
        <w:trPr>
          <w:trHeight w:hRule="exact" w:val="7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180" w:lineRule="exact"/>
              <w:ind w:left="180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п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.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5E72A0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264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E514C5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/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день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№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Дни</w:t>
            </w:r>
            <w:r w:rsidR="00E514C5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180" w:lineRule="exact"/>
              <w:ind w:left="180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E514C5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посещения</w:t>
            </w:r>
          </w:p>
        </w:tc>
      </w:tr>
      <w:tr w:rsidR="00D501E4" w:rsidRPr="002E7E1B" w:rsidTr="00076601">
        <w:trPr>
          <w:trHeight w:hRule="exact" w:val="16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5pt"/>
                <w:rFonts w:ascii="Times" w:hAnsi="Times"/>
                <w:b w:val="0"/>
                <w:bCs w:val="0"/>
                <w:sz w:val="20"/>
                <w:szCs w:val="20"/>
              </w:rPr>
              <w:t>1</w:t>
            </w:r>
            <w:r w:rsidRPr="002E7E1B">
              <w:rPr>
                <w:rStyle w:val="2Corbel8pt"/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Опрос</w:t>
            </w:r>
            <w:r w:rsidR="00E77DC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  <w:r w:rsidR="004F68B2">
              <w:rPr>
                <w:rStyle w:val="2Calibri9pt"/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1E4" w:rsidRPr="00BC2C4F" w:rsidRDefault="00494CC1" w:rsidP="00F410FD">
            <w:pPr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>
              <w:rPr>
                <w:rFonts w:ascii="Times" w:hAnsi="Times"/>
                <w:sz w:val="20"/>
                <w:szCs w:val="20"/>
              </w:rPr>
              <w:t>Все первичные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DCA" w:rsidRPr="0061597D" w:rsidRDefault="00E77DCA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208</w:t>
            </w:r>
            <w:r>
              <w:rPr>
                <w:rFonts w:ascii="Times" w:hAnsi="Times"/>
                <w:sz w:val="20"/>
                <w:szCs w:val="20"/>
              </w:rPr>
              <w:t xml:space="preserve">;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№212</w:t>
            </w:r>
            <w:r>
              <w:rPr>
                <w:rFonts w:ascii="Times" w:hAnsi="Times"/>
                <w:sz w:val="20"/>
                <w:szCs w:val="20"/>
              </w:rPr>
              <w:t>;</w:t>
            </w:r>
          </w:p>
          <w:p w:rsidR="00E77DCA" w:rsidRDefault="00E77DCA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№214; №335</w:t>
            </w:r>
          </w:p>
          <w:p w:rsidR="00E514C5" w:rsidRPr="00BC2C4F" w:rsidRDefault="00E77DCA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Кабинеты участковых терапевтов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1E4" w:rsidRDefault="00BC2C4F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</w:t>
            </w:r>
            <w:r w:rsidR="005E72A0">
              <w:rPr>
                <w:rFonts w:ascii="Times" w:hAnsi="Times"/>
                <w:sz w:val="20"/>
                <w:szCs w:val="20"/>
              </w:rPr>
              <w:t xml:space="preserve"> пятница</w:t>
            </w:r>
          </w:p>
          <w:p w:rsidR="00E514C5" w:rsidRPr="002E7E1B" w:rsidRDefault="005E72A0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</w:t>
            </w:r>
            <w:r w:rsidR="00E514C5">
              <w:rPr>
                <w:rFonts w:ascii="Times" w:hAnsi="Times"/>
                <w:sz w:val="20"/>
                <w:szCs w:val="20"/>
              </w:rPr>
              <w:t>уббота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2C4F" w:rsidRDefault="00076601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="00BC2C4F">
              <w:rPr>
                <w:rFonts w:ascii="Times" w:hAnsi="Times"/>
                <w:sz w:val="20"/>
                <w:szCs w:val="20"/>
              </w:rPr>
              <w:t>8:00</w:t>
            </w:r>
            <w:r w:rsidR="00262B79">
              <w:rPr>
                <w:rFonts w:ascii="Times" w:hAnsi="Times"/>
                <w:sz w:val="20"/>
                <w:szCs w:val="20"/>
              </w:rPr>
              <w:t>-19:00</w:t>
            </w:r>
          </w:p>
          <w:p w:rsidR="00E514C5" w:rsidRDefault="00E514C5" w:rsidP="00F410FD">
            <w:pPr>
              <w:rPr>
                <w:rFonts w:ascii="Times" w:hAnsi="Times"/>
                <w:sz w:val="20"/>
                <w:szCs w:val="20"/>
              </w:rPr>
            </w:pPr>
          </w:p>
          <w:p w:rsidR="00E514C5" w:rsidRPr="002E7E1B" w:rsidRDefault="00076601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="00E514C5">
              <w:rPr>
                <w:rFonts w:ascii="Times" w:hAnsi="Times"/>
                <w:sz w:val="20"/>
                <w:szCs w:val="20"/>
              </w:rPr>
              <w:t>8:00-13:00</w:t>
            </w:r>
          </w:p>
        </w:tc>
      </w:tr>
      <w:tr w:rsidR="00D501E4" w:rsidRPr="002E7E1B" w:rsidTr="00CB754E">
        <w:trPr>
          <w:trHeight w:hRule="exact" w:val="113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1E4" w:rsidRPr="002E7E1B" w:rsidRDefault="00D501E4" w:rsidP="00F410FD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2.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01E4" w:rsidRPr="002E7E1B" w:rsidRDefault="004F053A" w:rsidP="00F410F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Расчет на основании а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нтропометри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</w:t>
            </w:r>
            <w:r w:rsidR="00C31811"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измерение</w:t>
            </w:r>
            <w:r w:rsidR="00C3181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роста</w:t>
            </w:r>
            <w:r w:rsidR="00C31811"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, 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массы</w:t>
            </w:r>
            <w:r w:rsidR="00C3181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тела</w:t>
            </w:r>
            <w:r w:rsidR="00C31811"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, 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окружности</w:t>
            </w:r>
            <w:r w:rsidR="00C3181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талии</w:t>
            </w:r>
            <w:r w:rsidR="00C31811"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  <w:r w:rsidR="00C3181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индекса</w:t>
            </w:r>
            <w:r w:rsidR="00C3181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массы</w:t>
            </w:r>
            <w:r w:rsidR="00C3181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1811"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тела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1E4" w:rsidRPr="002E7E1B" w:rsidRDefault="00262B79" w:rsidP="00F410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первичные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67D4" w:rsidRPr="0061597D" w:rsidRDefault="004F053A" w:rsidP="00FB67D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FB67D4">
              <w:rPr>
                <w:rFonts w:ascii="Times" w:hAnsi="Times"/>
                <w:sz w:val="20"/>
                <w:szCs w:val="20"/>
              </w:rPr>
              <w:t>№</w:t>
            </w:r>
            <w:r w:rsidR="00FB67D4">
              <w:rPr>
                <w:rFonts w:ascii="Times" w:hAnsi="Times"/>
                <w:sz w:val="20"/>
                <w:szCs w:val="20"/>
                <w:lang w:val="en-US"/>
              </w:rPr>
              <w:t xml:space="preserve"> 208</w:t>
            </w:r>
            <w:r w:rsidR="00FB67D4">
              <w:rPr>
                <w:rFonts w:ascii="Times" w:hAnsi="Times"/>
                <w:sz w:val="20"/>
                <w:szCs w:val="20"/>
              </w:rPr>
              <w:t xml:space="preserve">;  </w:t>
            </w:r>
            <w:r w:rsidR="00FB67D4">
              <w:rPr>
                <w:rFonts w:ascii="Times" w:hAnsi="Times"/>
                <w:sz w:val="20"/>
                <w:szCs w:val="20"/>
                <w:lang w:val="en-US"/>
              </w:rPr>
              <w:t>№212</w:t>
            </w:r>
            <w:r w:rsidR="00FB67D4">
              <w:rPr>
                <w:rFonts w:ascii="Times" w:hAnsi="Times"/>
                <w:sz w:val="20"/>
                <w:szCs w:val="20"/>
              </w:rPr>
              <w:t>;</w:t>
            </w:r>
          </w:p>
          <w:p w:rsidR="00FB67D4" w:rsidRDefault="00FB67D4" w:rsidP="00FB67D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№214; №335</w:t>
            </w:r>
          </w:p>
          <w:p w:rsidR="004F053A" w:rsidRDefault="00FB67D4" w:rsidP="00FB67D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Кабинеты участковых терапевтов</w:t>
            </w:r>
          </w:p>
          <w:p w:rsidR="00D501E4" w:rsidRPr="002E7E1B" w:rsidRDefault="004F053A" w:rsidP="00FB67D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   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A13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</w:t>
            </w:r>
          </w:p>
          <w:p w:rsidR="004F053A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  <w:p w:rsidR="00D501E4" w:rsidRPr="002E7E1B" w:rsidRDefault="00D501E4" w:rsidP="00F41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4F053A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  <w:p w:rsidR="004F053A" w:rsidRDefault="004F053A" w:rsidP="00F410FD">
            <w:pPr>
              <w:rPr>
                <w:rFonts w:ascii="Times" w:hAnsi="Times"/>
                <w:sz w:val="20"/>
                <w:szCs w:val="20"/>
              </w:rPr>
            </w:pPr>
          </w:p>
          <w:p w:rsidR="00D501E4" w:rsidRPr="002E7E1B" w:rsidRDefault="004F053A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    </w:t>
            </w:r>
          </w:p>
        </w:tc>
      </w:tr>
      <w:tr w:rsidR="008A3D26" w:rsidRPr="002E7E1B" w:rsidTr="00076601">
        <w:trPr>
          <w:trHeight w:hRule="exact" w:val="1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26" w:rsidRPr="002E7E1B" w:rsidRDefault="008A3D26" w:rsidP="00F410FD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3.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26" w:rsidRPr="002E7E1B" w:rsidRDefault="008A3D26" w:rsidP="00F410FD">
            <w:pPr>
              <w:pStyle w:val="20"/>
              <w:shd w:val="clear" w:color="auto" w:fill="auto"/>
              <w:spacing w:line="264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Измерение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артериального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давления</w:t>
            </w:r>
            <w:r w:rsidR="00781449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на периферических </w:t>
            </w:r>
            <w:r w:rsidR="00DD008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артериях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26" w:rsidRPr="002E7E1B" w:rsidRDefault="0061597D" w:rsidP="00F410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</w:t>
            </w:r>
            <w:r w:rsidR="008A3D26">
              <w:rPr>
                <w:rFonts w:ascii="Times" w:hAnsi="Times"/>
                <w:sz w:val="20"/>
                <w:szCs w:val="20"/>
              </w:rPr>
              <w:t>се</w:t>
            </w:r>
            <w:r>
              <w:rPr>
                <w:rFonts w:ascii="Times" w:hAnsi="Times"/>
                <w:sz w:val="20"/>
                <w:szCs w:val="20"/>
              </w:rPr>
              <w:t xml:space="preserve"> подлежащие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BF4" w:rsidRPr="0061597D" w:rsidRDefault="000A6BF4" w:rsidP="000A6BF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208</w:t>
            </w:r>
            <w:r>
              <w:rPr>
                <w:rFonts w:ascii="Times" w:hAnsi="Times"/>
                <w:sz w:val="20"/>
                <w:szCs w:val="20"/>
              </w:rPr>
              <w:t xml:space="preserve">;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№212</w:t>
            </w:r>
            <w:r>
              <w:rPr>
                <w:rFonts w:ascii="Times" w:hAnsi="Times"/>
                <w:sz w:val="20"/>
                <w:szCs w:val="20"/>
              </w:rPr>
              <w:t>;</w:t>
            </w:r>
          </w:p>
          <w:p w:rsidR="000A6BF4" w:rsidRDefault="000A6BF4" w:rsidP="000A6BF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№214; №335</w:t>
            </w:r>
          </w:p>
          <w:p w:rsidR="000A6BF4" w:rsidRDefault="000A6BF4" w:rsidP="000A6BF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Кабинеты участковых терапевтов</w:t>
            </w:r>
          </w:p>
          <w:p w:rsidR="008A3D26" w:rsidRPr="002E7E1B" w:rsidRDefault="008A3D26" w:rsidP="00F41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A13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</w:t>
            </w:r>
          </w:p>
          <w:p w:rsidR="000A6BF4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  <w:p w:rsidR="000A6BF4" w:rsidRDefault="000A6BF4" w:rsidP="00F410FD">
            <w:pPr>
              <w:rPr>
                <w:rFonts w:ascii="Times" w:hAnsi="Times"/>
                <w:sz w:val="20"/>
                <w:szCs w:val="20"/>
              </w:rPr>
            </w:pPr>
          </w:p>
          <w:p w:rsidR="008A3D26" w:rsidRPr="002E7E1B" w:rsidRDefault="008A3D26" w:rsidP="00F410F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26C" w:rsidRDefault="008A3D26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7F726C"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0A6BF4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  <w:p w:rsidR="000A6BF4" w:rsidRDefault="000A6BF4" w:rsidP="00F410FD">
            <w:pPr>
              <w:rPr>
                <w:rFonts w:ascii="Times" w:hAnsi="Times"/>
                <w:sz w:val="20"/>
                <w:szCs w:val="20"/>
              </w:rPr>
            </w:pPr>
          </w:p>
          <w:p w:rsidR="008A3D26" w:rsidRPr="002E7E1B" w:rsidRDefault="008A3D26" w:rsidP="00F41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8A3D26" w:rsidRPr="002E7E1B" w:rsidTr="00076601">
        <w:trPr>
          <w:trHeight w:hRule="exact" w:val="1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3D26" w:rsidRPr="002E7E1B" w:rsidRDefault="008A3D26" w:rsidP="00F410FD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4.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3D26" w:rsidRPr="002E7E1B" w:rsidRDefault="008A3D26" w:rsidP="00F410F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холестерина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крови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экспресс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-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3D26" w:rsidRPr="002E7E1B" w:rsidRDefault="00A95405" w:rsidP="00F410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</w:t>
            </w:r>
            <w:r w:rsidR="0061597D">
              <w:rPr>
                <w:rFonts w:ascii="Times" w:hAnsi="Times"/>
                <w:sz w:val="20"/>
                <w:szCs w:val="20"/>
              </w:rPr>
              <w:t xml:space="preserve"> подлежащие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54E" w:rsidRDefault="00CB754E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№224,</w:t>
            </w:r>
            <w:r w:rsidR="00A95405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8A3D26" w:rsidRPr="002E7E1B" w:rsidRDefault="00A95405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Лаборатория биохимическая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A13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</w:t>
            </w:r>
          </w:p>
          <w:p w:rsidR="008A3D26" w:rsidRPr="002E7E1B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26C" w:rsidRDefault="000A6BF4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7F726C"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0A6BF4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  <w:r w:rsidR="000A6BF4">
              <w:rPr>
                <w:rFonts w:ascii="Times" w:hAnsi="Times"/>
                <w:sz w:val="20"/>
                <w:szCs w:val="20"/>
              </w:rPr>
              <w:t xml:space="preserve">        </w:t>
            </w:r>
          </w:p>
          <w:p w:rsidR="008A3D26" w:rsidRPr="002E7E1B" w:rsidRDefault="000A6BF4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   </w:t>
            </w:r>
          </w:p>
        </w:tc>
      </w:tr>
      <w:tr w:rsidR="00A95405" w:rsidRPr="002E7E1B" w:rsidTr="00076601">
        <w:trPr>
          <w:trHeight w:hRule="exact" w:val="11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405" w:rsidRPr="002E7E1B" w:rsidRDefault="00A95405" w:rsidP="00F410FD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5.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405" w:rsidRPr="002E7E1B" w:rsidRDefault="00A95405" w:rsidP="00F410F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глюкозы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крови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008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натощак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экспресс</w:t>
            </w:r>
            <w:r w:rsidR="0061597D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-</w:t>
            </w:r>
            <w:r w:rsidR="0061597D">
              <w:rPr>
                <w:rStyle w:val="2Calibri9pt"/>
                <w:rFonts w:ascii="Times" w:hAnsi="Times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методом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лабораторный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05" w:rsidRPr="002E7E1B" w:rsidRDefault="00A95405" w:rsidP="00F410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</w:t>
            </w:r>
            <w:r w:rsidR="0061597D">
              <w:rPr>
                <w:rFonts w:ascii="Times" w:hAnsi="Times"/>
                <w:sz w:val="20"/>
                <w:szCs w:val="20"/>
              </w:rPr>
              <w:t xml:space="preserve"> подлежащие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54E" w:rsidRDefault="00A95405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CB754E">
              <w:rPr>
                <w:rFonts w:ascii="Times" w:hAnsi="Times"/>
                <w:sz w:val="20"/>
                <w:szCs w:val="20"/>
              </w:rPr>
              <w:t>№224,</w:t>
            </w:r>
          </w:p>
          <w:p w:rsidR="00A95405" w:rsidRPr="002E7E1B" w:rsidRDefault="00A95405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Лаборатория биохимическая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A13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</w:t>
            </w:r>
          </w:p>
          <w:p w:rsidR="00A95405" w:rsidRPr="002E7E1B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0A6BF4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  <w:p w:rsidR="00A95405" w:rsidRPr="002E7E1B" w:rsidRDefault="000A6BF4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    </w:t>
            </w:r>
          </w:p>
        </w:tc>
      </w:tr>
      <w:tr w:rsidR="00A95405" w:rsidRPr="002E7E1B" w:rsidTr="00F410FD">
        <w:trPr>
          <w:trHeight w:hRule="exact" w:val="11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5405" w:rsidRPr="002E7E1B" w:rsidRDefault="00A95405" w:rsidP="00F410FD">
            <w:pPr>
              <w:pStyle w:val="20"/>
              <w:shd w:val="clear" w:color="auto" w:fill="auto"/>
              <w:spacing w:line="190" w:lineRule="exact"/>
              <w:jc w:val="center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5pt"/>
                <w:rFonts w:ascii="Times" w:hAnsi="Times"/>
                <w:b w:val="0"/>
                <w:bCs w:val="0"/>
                <w:sz w:val="20"/>
                <w:szCs w:val="20"/>
              </w:rPr>
              <w:t>6</w:t>
            </w:r>
            <w:r w:rsidRPr="002E7E1B">
              <w:rPr>
                <w:rStyle w:val="2Corbel8pt"/>
                <w:rFonts w:ascii="Times" w:hAnsi="Times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5405" w:rsidRPr="002E7E1B" w:rsidRDefault="00A95405" w:rsidP="00F410F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относительного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сердечно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softHyphen/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сосудистого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риска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05" w:rsidRPr="002E7E1B" w:rsidRDefault="006C664A" w:rsidP="00F410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05" w:rsidRPr="0061597D" w:rsidRDefault="00A95405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208</w:t>
            </w:r>
            <w:r w:rsidR="0061597D">
              <w:rPr>
                <w:rFonts w:ascii="Times" w:hAnsi="Times"/>
                <w:sz w:val="20"/>
                <w:szCs w:val="20"/>
              </w:rPr>
              <w:t xml:space="preserve">;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№212</w:t>
            </w:r>
            <w:r w:rsidR="0061597D">
              <w:rPr>
                <w:rFonts w:ascii="Times" w:hAnsi="Times"/>
                <w:sz w:val="20"/>
                <w:szCs w:val="20"/>
              </w:rPr>
              <w:t>;</w:t>
            </w:r>
          </w:p>
          <w:p w:rsidR="0061597D" w:rsidRDefault="00A95405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№214</w:t>
            </w:r>
            <w:r w:rsidR="0061597D">
              <w:rPr>
                <w:rFonts w:ascii="Times" w:hAnsi="Times"/>
                <w:sz w:val="20"/>
                <w:szCs w:val="20"/>
              </w:rPr>
              <w:t>; №335</w:t>
            </w:r>
          </w:p>
          <w:p w:rsidR="0061597D" w:rsidRPr="00BC2C4F" w:rsidRDefault="0061597D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Кабинеты участковых терапевтов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405" w:rsidRPr="002E7E1B" w:rsidRDefault="00D739B3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пятница, суббота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D739B3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  <w:p w:rsidR="00D739B3" w:rsidRDefault="00D739B3" w:rsidP="00F410FD">
            <w:pPr>
              <w:rPr>
                <w:rFonts w:ascii="Times" w:hAnsi="Times"/>
                <w:sz w:val="20"/>
                <w:szCs w:val="20"/>
              </w:rPr>
            </w:pPr>
          </w:p>
          <w:p w:rsidR="00A95405" w:rsidRPr="002E7E1B" w:rsidRDefault="00D739B3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    </w:t>
            </w:r>
          </w:p>
        </w:tc>
      </w:tr>
      <w:tr w:rsidR="00B37A2D" w:rsidRPr="002E7E1B" w:rsidTr="00CB754E">
        <w:trPr>
          <w:trHeight w:hRule="exact" w:val="1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A2D" w:rsidRPr="002E7E1B" w:rsidRDefault="00B37A2D" w:rsidP="00F410FD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7.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A2D" w:rsidRPr="002E7E1B" w:rsidRDefault="00B37A2D" w:rsidP="00F410F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абсолютного</w:t>
            </w:r>
            <w:r w:rsidR="00975B5C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сердечно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softHyphen/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сосудистого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риска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2D" w:rsidRPr="002E7E1B" w:rsidRDefault="006C664A" w:rsidP="00F410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597D" w:rsidRPr="0061597D" w:rsidRDefault="0061597D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208</w:t>
            </w:r>
            <w:r>
              <w:rPr>
                <w:rFonts w:ascii="Times" w:hAnsi="Times"/>
                <w:sz w:val="20"/>
                <w:szCs w:val="20"/>
              </w:rPr>
              <w:t xml:space="preserve">;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№212</w:t>
            </w:r>
            <w:r>
              <w:rPr>
                <w:rFonts w:ascii="Times" w:hAnsi="Times"/>
                <w:sz w:val="20"/>
                <w:szCs w:val="20"/>
              </w:rPr>
              <w:t>;</w:t>
            </w:r>
          </w:p>
          <w:p w:rsidR="0061597D" w:rsidRDefault="0061597D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№214; №335</w:t>
            </w:r>
          </w:p>
          <w:p w:rsidR="00B37A2D" w:rsidRPr="00BC2C4F" w:rsidRDefault="0061597D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Кабинеты участковых терапевтов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A2D" w:rsidRPr="002E7E1B" w:rsidRDefault="00D739B3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пятница, суббота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D739B3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  <w:p w:rsidR="00D739B3" w:rsidRDefault="00D739B3" w:rsidP="00F410FD">
            <w:pPr>
              <w:rPr>
                <w:rFonts w:ascii="Times" w:hAnsi="Times"/>
                <w:sz w:val="20"/>
                <w:szCs w:val="20"/>
              </w:rPr>
            </w:pPr>
          </w:p>
          <w:p w:rsidR="00B37A2D" w:rsidRPr="002E7E1B" w:rsidRDefault="00B37A2D" w:rsidP="00F410F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37A2D" w:rsidRPr="002E7E1B" w:rsidTr="00076601">
        <w:trPr>
          <w:trHeight w:hRule="exact" w:val="6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A2D" w:rsidRPr="002E7E1B" w:rsidRDefault="00B37A2D" w:rsidP="00F410FD">
            <w:pPr>
              <w:pStyle w:val="20"/>
              <w:shd w:val="clear" w:color="auto" w:fill="auto"/>
              <w:spacing w:line="180" w:lineRule="exact"/>
              <w:jc w:val="center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8.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A2D" w:rsidRPr="002E7E1B" w:rsidRDefault="00B37A2D" w:rsidP="00F410F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Электрокардиография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покое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A2D" w:rsidRPr="002E7E1B" w:rsidRDefault="006C664A" w:rsidP="00F410F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A2D" w:rsidRPr="00732C35" w:rsidRDefault="00B37A2D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2</w:t>
            </w:r>
            <w:r>
              <w:rPr>
                <w:rFonts w:ascii="Times" w:hAnsi="Times"/>
                <w:sz w:val="20"/>
                <w:szCs w:val="20"/>
              </w:rPr>
              <w:t>11</w:t>
            </w:r>
            <w:r w:rsidR="007B4967">
              <w:rPr>
                <w:rFonts w:ascii="Times" w:hAnsi="Times"/>
                <w:sz w:val="20"/>
                <w:szCs w:val="20"/>
              </w:rPr>
              <w:t>; №335; №355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26C" w:rsidRDefault="00D739B3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пятница,</w:t>
            </w:r>
          </w:p>
          <w:p w:rsidR="00B37A2D" w:rsidRPr="002E7E1B" w:rsidRDefault="00C36A13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D739B3"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D739B3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  <w:p w:rsidR="00B37A2D" w:rsidRPr="002E7E1B" w:rsidRDefault="00D739B3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     </w:t>
            </w:r>
            <w:r w:rsidR="000A6BF4">
              <w:rPr>
                <w:rFonts w:ascii="Times" w:hAnsi="Times"/>
                <w:sz w:val="20"/>
                <w:szCs w:val="20"/>
              </w:rPr>
              <w:t>-//-</w:t>
            </w:r>
          </w:p>
        </w:tc>
      </w:tr>
    </w:tbl>
    <w:p w:rsidR="00023459" w:rsidRDefault="00023459">
      <w:pPr>
        <w:pStyle w:val="50"/>
        <w:shd w:val="clear" w:color="auto" w:fill="auto"/>
        <w:spacing w:after="0" w:line="211" w:lineRule="exact"/>
        <w:ind w:right="7840"/>
        <w:jc w:val="left"/>
        <w:rPr>
          <w:rFonts w:ascii="Times" w:hAnsi="Times"/>
          <w:sz w:val="20"/>
          <w:szCs w:val="20"/>
          <w:lang w:val="en-US"/>
        </w:rPr>
      </w:pPr>
    </w:p>
    <w:p w:rsidR="008C539A" w:rsidRPr="008C539A" w:rsidRDefault="008C539A">
      <w:pPr>
        <w:pStyle w:val="50"/>
        <w:shd w:val="clear" w:color="auto" w:fill="auto"/>
        <w:spacing w:after="0" w:line="211" w:lineRule="exact"/>
        <w:ind w:right="7840"/>
        <w:jc w:val="left"/>
        <w:rPr>
          <w:rFonts w:ascii="Times" w:hAnsi="Times"/>
          <w:sz w:val="20"/>
          <w:szCs w:val="20"/>
          <w:lang w:val="en-US"/>
        </w:rPr>
      </w:pPr>
    </w:p>
    <w:p w:rsidR="00023459" w:rsidRPr="002E7E1B" w:rsidRDefault="00023459" w:rsidP="00E828B0">
      <w:pPr>
        <w:framePr w:w="10517" w:wrap="notBeside" w:vAnchor="text" w:hAnchor="page" w:x="781" w:y="15852"/>
        <w:rPr>
          <w:rFonts w:ascii="Times" w:hAnsi="Times"/>
          <w:sz w:val="20"/>
          <w:szCs w:val="20"/>
        </w:rPr>
      </w:pPr>
    </w:p>
    <w:p w:rsidR="00023459" w:rsidRPr="00DD008C" w:rsidRDefault="00023459" w:rsidP="00DD008C">
      <w:pPr>
        <w:tabs>
          <w:tab w:val="left" w:pos="1997"/>
        </w:tabs>
        <w:rPr>
          <w:rFonts w:ascii="Times" w:hAnsi="Times"/>
          <w:sz w:val="20"/>
          <w:szCs w:val="20"/>
        </w:rPr>
      </w:pPr>
    </w:p>
    <w:tbl>
      <w:tblPr>
        <w:tblpPr w:leftFromText="180" w:rightFromText="180" w:vertAnchor="text" w:horzAnchor="margin" w:tblpY="-842"/>
        <w:tblOverlap w:val="never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856"/>
        <w:gridCol w:w="2147"/>
        <w:gridCol w:w="1650"/>
        <w:gridCol w:w="1611"/>
        <w:gridCol w:w="1609"/>
      </w:tblGrid>
      <w:tr w:rsidR="00B37A2D" w:rsidRPr="002E7E1B" w:rsidTr="0063268D">
        <w:trPr>
          <w:trHeight w:hRule="exact" w:val="1566"/>
        </w:trPr>
        <w:tc>
          <w:tcPr>
            <w:tcW w:w="677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B37A2D" w:rsidRPr="002E7E1B" w:rsidRDefault="00B37A2D" w:rsidP="0063268D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фельдшером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акушеркой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),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взятие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мазка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соскоба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)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с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поверхности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шейки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матки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наружного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маточного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зева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)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цервикального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канала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на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цитологическое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для</w:t>
            </w:r>
            <w:r w:rsidR="000A3D8E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женщин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6C664A" w:rsidP="00B37A2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F410FD" w:rsidRPr="00F410FD" w:rsidRDefault="0063268D" w:rsidP="00F410F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</w:t>
            </w:r>
            <w:r w:rsidR="00F410FD">
              <w:rPr>
                <w:rFonts w:ascii="Times" w:hAnsi="Times"/>
                <w:sz w:val="20"/>
                <w:szCs w:val="20"/>
                <w:lang w:val="en-US"/>
              </w:rPr>
              <w:t xml:space="preserve"> 20</w:t>
            </w:r>
            <w:r w:rsidR="00F410FD">
              <w:rPr>
                <w:rFonts w:ascii="Times" w:hAnsi="Times"/>
                <w:sz w:val="20"/>
                <w:szCs w:val="20"/>
              </w:rPr>
              <w:t>0</w:t>
            </w:r>
          </w:p>
          <w:p w:rsidR="00B37A2D" w:rsidRPr="00BC2C4F" w:rsidRDefault="00B37A2D" w:rsidP="0063268D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FFFFFF"/>
          </w:tcPr>
          <w:p w:rsidR="007F726C" w:rsidRDefault="006C664A" w:rsidP="000A6BF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</w:t>
            </w:r>
            <w:r w:rsidR="000A6BF4">
              <w:rPr>
                <w:rFonts w:ascii="Times" w:hAnsi="Times"/>
                <w:sz w:val="20"/>
                <w:szCs w:val="20"/>
              </w:rPr>
              <w:t>,</w:t>
            </w:r>
            <w:r w:rsidR="00D739B3">
              <w:rPr>
                <w:rFonts w:ascii="Times" w:hAnsi="Times"/>
                <w:sz w:val="20"/>
                <w:szCs w:val="20"/>
              </w:rPr>
              <w:t xml:space="preserve"> </w:t>
            </w:r>
          </w:p>
          <w:p w:rsidR="00B37A2D" w:rsidRPr="002E7E1B" w:rsidRDefault="006C664A" w:rsidP="000A6BF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609" w:type="dxa"/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D739B3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  <w:p w:rsidR="00D739B3" w:rsidRDefault="00D739B3" w:rsidP="00B37A2D">
            <w:pPr>
              <w:rPr>
                <w:rFonts w:ascii="Times" w:hAnsi="Times"/>
                <w:sz w:val="20"/>
                <w:szCs w:val="20"/>
              </w:rPr>
            </w:pPr>
          </w:p>
          <w:p w:rsidR="00B37A2D" w:rsidRPr="002E7E1B" w:rsidRDefault="00D739B3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           </w:t>
            </w:r>
          </w:p>
        </w:tc>
      </w:tr>
      <w:tr w:rsidR="00B37A2D" w:rsidRPr="002E7E1B" w:rsidTr="006C664A">
        <w:trPr>
          <w:trHeight w:hRule="exact" w:val="865"/>
        </w:trPr>
        <w:tc>
          <w:tcPr>
            <w:tcW w:w="677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10.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Флюорография</w:t>
            </w:r>
            <w:r w:rsidR="00117BD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легких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6C664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B37A2D" w:rsidRPr="002E7E1B" w:rsidRDefault="006D7924" w:rsidP="006C664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</w:t>
            </w:r>
            <w:r w:rsidR="006C664A">
              <w:rPr>
                <w:rFonts w:ascii="Times" w:hAnsi="Times"/>
                <w:sz w:val="20"/>
                <w:szCs w:val="20"/>
              </w:rPr>
              <w:t>№ 209</w:t>
            </w:r>
          </w:p>
        </w:tc>
        <w:tc>
          <w:tcPr>
            <w:tcW w:w="1611" w:type="dxa"/>
            <w:shd w:val="clear" w:color="auto" w:fill="FFFFFF"/>
          </w:tcPr>
          <w:p w:rsidR="006C664A" w:rsidRDefault="006C664A" w:rsidP="006C664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</w:t>
            </w:r>
            <w:r w:rsidR="00D739B3">
              <w:rPr>
                <w:rFonts w:ascii="Times" w:hAnsi="Times"/>
                <w:sz w:val="20"/>
                <w:szCs w:val="20"/>
              </w:rPr>
              <w:t>,</w:t>
            </w:r>
          </w:p>
          <w:p w:rsidR="00B37A2D" w:rsidRPr="002E7E1B" w:rsidRDefault="006C664A" w:rsidP="006C664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609" w:type="dxa"/>
            <w:shd w:val="clear" w:color="auto" w:fill="FFFFFF"/>
          </w:tcPr>
          <w:p w:rsidR="00D739B3" w:rsidRDefault="00076601" w:rsidP="00D739B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="00D739B3">
              <w:rPr>
                <w:rFonts w:ascii="Times" w:hAnsi="Times"/>
                <w:sz w:val="20"/>
                <w:szCs w:val="20"/>
              </w:rPr>
              <w:t>8:00-19:00</w:t>
            </w:r>
          </w:p>
          <w:p w:rsidR="00B37A2D" w:rsidRPr="002E7E1B" w:rsidRDefault="00B37A2D" w:rsidP="00B37A2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37A2D" w:rsidRPr="002E7E1B" w:rsidTr="007F726C">
        <w:trPr>
          <w:trHeight w:hRule="exact" w:val="699"/>
        </w:trPr>
        <w:tc>
          <w:tcPr>
            <w:tcW w:w="677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right="220"/>
              <w:jc w:val="righ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11.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264" w:lineRule="exact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Маммография</w:t>
            </w:r>
            <w:r w:rsidR="00117BD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обеих</w:t>
            </w:r>
            <w:r w:rsidR="00117BD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молочных</w:t>
            </w:r>
            <w:r w:rsidR="00117BD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желез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для</w:t>
            </w:r>
            <w:r w:rsidR="00117BD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женщин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6C664A" w:rsidP="00B37A2D">
            <w:pPr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B37A2D" w:rsidRPr="00BC2C4F" w:rsidRDefault="006C664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№700</w:t>
            </w:r>
          </w:p>
        </w:tc>
        <w:tc>
          <w:tcPr>
            <w:tcW w:w="1611" w:type="dxa"/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пятница,</w:t>
            </w:r>
          </w:p>
          <w:p w:rsidR="00B37A2D" w:rsidRPr="002E7E1B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609" w:type="dxa"/>
            <w:shd w:val="clear" w:color="auto" w:fill="FFFFFF"/>
          </w:tcPr>
          <w:p w:rsidR="00B37A2D" w:rsidRPr="002E7E1B" w:rsidRDefault="007F726C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</w:t>
            </w:r>
            <w:r w:rsidR="00D739B3">
              <w:rPr>
                <w:rFonts w:ascii="Times" w:hAnsi="Times"/>
                <w:sz w:val="20"/>
                <w:szCs w:val="20"/>
              </w:rPr>
              <w:t>:00</w:t>
            </w:r>
          </w:p>
        </w:tc>
      </w:tr>
      <w:tr w:rsidR="00B37A2D" w:rsidRPr="002E7E1B" w:rsidTr="00C71D54">
        <w:trPr>
          <w:trHeight w:hRule="exact" w:val="1621"/>
        </w:trPr>
        <w:tc>
          <w:tcPr>
            <w:tcW w:w="677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right="220"/>
              <w:jc w:val="righ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12.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B37A2D" w:rsidRPr="002E7E1B" w:rsidRDefault="00B37A2D" w:rsidP="0069682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Клинический</w:t>
            </w:r>
            <w:r w:rsidR="00117BD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117BD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крови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</w:t>
            </w:r>
            <w:r w:rsidR="00117BD1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объеме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не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концентрации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гемоглобина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эритроцитах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,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лейкоцитов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скорости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оседания</w:t>
            </w:r>
            <w:r w:rsidR="006C664A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эритроцитов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6C664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CB754E" w:rsidRDefault="00CB754E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№224,</w:t>
            </w:r>
          </w:p>
          <w:p w:rsidR="00B37A2D" w:rsidRPr="002E7E1B" w:rsidRDefault="006C664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Клиническая </w:t>
            </w:r>
            <w:r w:rsidR="00B37A2D">
              <w:rPr>
                <w:rFonts w:ascii="Times" w:hAnsi="Times"/>
                <w:sz w:val="20"/>
                <w:szCs w:val="20"/>
              </w:rPr>
              <w:t>лаборатория</w:t>
            </w:r>
          </w:p>
        </w:tc>
        <w:tc>
          <w:tcPr>
            <w:tcW w:w="1611" w:type="dxa"/>
            <w:shd w:val="clear" w:color="auto" w:fill="FFFFFF"/>
          </w:tcPr>
          <w:p w:rsidR="007F726C" w:rsidRDefault="006D7924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Понедельник-пятница</w:t>
            </w:r>
            <w:r w:rsidR="0069682A">
              <w:rPr>
                <w:rFonts w:ascii="Times" w:hAnsi="Times"/>
                <w:sz w:val="20"/>
                <w:szCs w:val="20"/>
              </w:rPr>
              <w:t xml:space="preserve">, </w:t>
            </w:r>
          </w:p>
          <w:p w:rsidR="00B37A2D" w:rsidRPr="002E7E1B" w:rsidRDefault="0069682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609" w:type="dxa"/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B37A2D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  <w:p w:rsidR="007F726C" w:rsidRPr="002E7E1B" w:rsidRDefault="007F726C" w:rsidP="00B37A2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37A2D" w:rsidRPr="002E7E1B" w:rsidTr="0073720C">
        <w:trPr>
          <w:trHeight w:hRule="exact" w:val="1359"/>
        </w:trPr>
        <w:tc>
          <w:tcPr>
            <w:tcW w:w="677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13.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B37A2D" w:rsidRPr="002E7E1B" w:rsidRDefault="0073720C" w:rsidP="0069682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кала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скрытую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кровь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иммунохимическим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методом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 xml:space="preserve"> (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бензидиновой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гваяковой</w:t>
            </w:r>
            <w:r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пробы</w:t>
            </w: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)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73720C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B37A2D" w:rsidRPr="002E7E1B" w:rsidRDefault="006C664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Клиническая </w:t>
            </w:r>
            <w:r w:rsidR="00B37A2D">
              <w:rPr>
                <w:rFonts w:ascii="Times" w:hAnsi="Times"/>
                <w:sz w:val="20"/>
                <w:szCs w:val="20"/>
              </w:rPr>
              <w:t>лаборатория</w:t>
            </w:r>
          </w:p>
        </w:tc>
        <w:tc>
          <w:tcPr>
            <w:tcW w:w="1611" w:type="dxa"/>
            <w:shd w:val="clear" w:color="auto" w:fill="FFFFFF"/>
          </w:tcPr>
          <w:p w:rsidR="00B37A2D" w:rsidRPr="002E7E1B" w:rsidRDefault="006D7924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Понедельник-пятница</w:t>
            </w:r>
          </w:p>
        </w:tc>
        <w:tc>
          <w:tcPr>
            <w:tcW w:w="1609" w:type="dxa"/>
            <w:shd w:val="clear" w:color="auto" w:fill="FFFFFF"/>
          </w:tcPr>
          <w:p w:rsidR="00D739B3" w:rsidRDefault="00076601" w:rsidP="00D739B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</w:t>
            </w:r>
            <w:r w:rsidR="00D739B3">
              <w:rPr>
                <w:rFonts w:ascii="Times" w:hAnsi="Times"/>
                <w:sz w:val="20"/>
                <w:szCs w:val="20"/>
              </w:rPr>
              <w:t>8:00-19:00</w:t>
            </w:r>
          </w:p>
          <w:p w:rsidR="00B37A2D" w:rsidRPr="002E7E1B" w:rsidRDefault="00B37A2D" w:rsidP="00B37A2D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B37A2D" w:rsidRPr="002E7E1B" w:rsidTr="008F6CDB">
        <w:trPr>
          <w:trHeight w:hRule="exact" w:val="855"/>
        </w:trPr>
        <w:tc>
          <w:tcPr>
            <w:tcW w:w="677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right="220"/>
              <w:jc w:val="righ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14.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B37A2D" w:rsidRPr="002E7E1B" w:rsidRDefault="00E77DCA" w:rsidP="0069682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Измерение</w:t>
            </w:r>
            <w:r w:rsidR="008F6CD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внутриглазного</w:t>
            </w:r>
            <w:r w:rsidR="008F6CD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E1B">
              <w:rPr>
                <w:rStyle w:val="2Calibri9pt"/>
                <w:rFonts w:ascii="Times New Roman" w:hAnsi="Times New Roman" w:cs="Times New Roman"/>
                <w:sz w:val="20"/>
                <w:szCs w:val="20"/>
              </w:rPr>
              <w:t>давления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69682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B37A2D" w:rsidRPr="002E7E1B" w:rsidRDefault="0069682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№3</w:t>
            </w:r>
            <w:r w:rsidR="00F836F5">
              <w:rPr>
                <w:rFonts w:ascii="Times" w:hAnsi="Times"/>
                <w:sz w:val="20"/>
                <w:szCs w:val="20"/>
              </w:rPr>
              <w:t>49</w:t>
            </w:r>
          </w:p>
        </w:tc>
        <w:tc>
          <w:tcPr>
            <w:tcW w:w="1611" w:type="dxa"/>
            <w:shd w:val="clear" w:color="auto" w:fill="FFFFFF"/>
          </w:tcPr>
          <w:p w:rsidR="007F726C" w:rsidRDefault="006D7924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Понедельник-пятница</w:t>
            </w:r>
            <w:r w:rsidR="0069682A">
              <w:rPr>
                <w:rFonts w:ascii="Times" w:hAnsi="Times"/>
                <w:sz w:val="20"/>
                <w:szCs w:val="20"/>
              </w:rPr>
              <w:t xml:space="preserve">, </w:t>
            </w:r>
          </w:p>
          <w:p w:rsidR="00B37A2D" w:rsidRPr="002E7E1B" w:rsidRDefault="0069682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609" w:type="dxa"/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B37A2D" w:rsidRPr="002E7E1B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</w:tc>
      </w:tr>
      <w:tr w:rsidR="00B37A2D" w:rsidRPr="002E7E1B" w:rsidTr="0069682A">
        <w:trPr>
          <w:trHeight w:hRule="exact" w:val="2553"/>
        </w:trPr>
        <w:tc>
          <w:tcPr>
            <w:tcW w:w="677" w:type="dxa"/>
            <w:shd w:val="clear" w:color="auto" w:fill="FFFFFF"/>
            <w:vAlign w:val="bottom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15.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B37A2D" w:rsidRPr="0069682A" w:rsidRDefault="0069682A" w:rsidP="0069682A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69682A">
              <w:rPr>
                <w:sz w:val="20"/>
                <w:szCs w:val="20"/>
              </w:rPr>
              <w:t>Прием (осмотр) врачом-терапевтом по результатам первого этапа диспансеризации, в том числе  осмотр на выявление</w:t>
            </w:r>
            <w:r>
              <w:rPr>
                <w:sz w:val="20"/>
                <w:szCs w:val="20"/>
              </w:rPr>
              <w:t xml:space="preserve">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69682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8756F6" w:rsidRPr="0061597D" w:rsidRDefault="008756F6" w:rsidP="008756F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208</w:t>
            </w:r>
            <w:r>
              <w:rPr>
                <w:rFonts w:ascii="Times" w:hAnsi="Times"/>
                <w:sz w:val="20"/>
                <w:szCs w:val="20"/>
              </w:rPr>
              <w:t xml:space="preserve">;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№212</w:t>
            </w:r>
            <w:r>
              <w:rPr>
                <w:rFonts w:ascii="Times" w:hAnsi="Times"/>
                <w:sz w:val="20"/>
                <w:szCs w:val="20"/>
              </w:rPr>
              <w:t>;</w:t>
            </w:r>
          </w:p>
          <w:p w:rsidR="008756F6" w:rsidRDefault="008756F6" w:rsidP="008756F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№214; №335</w:t>
            </w:r>
          </w:p>
          <w:p w:rsidR="00B37A2D" w:rsidRPr="002E7E1B" w:rsidRDefault="008756F6" w:rsidP="008756F6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Кабинеты участковых терапевтов</w:t>
            </w:r>
          </w:p>
        </w:tc>
        <w:tc>
          <w:tcPr>
            <w:tcW w:w="1611" w:type="dxa"/>
            <w:shd w:val="clear" w:color="auto" w:fill="FFFFFF"/>
          </w:tcPr>
          <w:p w:rsidR="00B37A2D" w:rsidRDefault="006D7924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Понедельник-пятница</w:t>
            </w:r>
            <w:r w:rsidR="007F726C">
              <w:rPr>
                <w:rFonts w:ascii="Times" w:hAnsi="Times"/>
                <w:sz w:val="20"/>
                <w:szCs w:val="20"/>
              </w:rPr>
              <w:t>,</w:t>
            </w:r>
          </w:p>
          <w:p w:rsidR="00D739B3" w:rsidRPr="002E7E1B" w:rsidRDefault="00D739B3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609" w:type="dxa"/>
            <w:shd w:val="clear" w:color="auto" w:fill="FFFFFF"/>
          </w:tcPr>
          <w:p w:rsidR="00D739B3" w:rsidRDefault="00D739B3" w:rsidP="00D739B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B37A2D">
            <w:pPr>
              <w:rPr>
                <w:rFonts w:ascii="Times" w:hAnsi="Times"/>
                <w:sz w:val="20"/>
                <w:szCs w:val="20"/>
              </w:rPr>
            </w:pPr>
          </w:p>
          <w:p w:rsidR="00D739B3" w:rsidRPr="002E7E1B" w:rsidRDefault="00D739B3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</w:tc>
      </w:tr>
      <w:tr w:rsidR="00B37A2D" w:rsidRPr="002E7E1B" w:rsidTr="0069682A">
        <w:trPr>
          <w:trHeight w:hRule="exact" w:val="563"/>
        </w:trPr>
        <w:tc>
          <w:tcPr>
            <w:tcW w:w="677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16.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B37A2D" w:rsidRPr="002E7E1B" w:rsidRDefault="0069682A" w:rsidP="00B37A2D">
            <w:pPr>
              <w:pStyle w:val="20"/>
              <w:shd w:val="clear" w:color="auto" w:fill="auto"/>
              <w:spacing w:line="259" w:lineRule="exact"/>
              <w:jc w:val="lef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Эзогастр</w:t>
            </w:r>
            <w:r w:rsidR="00076601">
              <w:rPr>
                <w:rFonts w:ascii="Times" w:hAnsi="Times"/>
                <w:sz w:val="20"/>
                <w:szCs w:val="20"/>
              </w:rPr>
              <w:t>о</w:t>
            </w:r>
            <w:r>
              <w:rPr>
                <w:rFonts w:ascii="Times" w:hAnsi="Times"/>
                <w:sz w:val="20"/>
                <w:szCs w:val="20"/>
              </w:rPr>
              <w:t>дуоденоскопия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69682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B37A2D" w:rsidRPr="002E7E1B" w:rsidRDefault="0069682A" w:rsidP="00CB754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№22</w:t>
            </w:r>
            <w:r w:rsidR="00CB754E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611" w:type="dxa"/>
            <w:shd w:val="clear" w:color="auto" w:fill="FFFFFF"/>
          </w:tcPr>
          <w:p w:rsidR="00B37A2D" w:rsidRPr="002E7E1B" w:rsidRDefault="006D7924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Понедельник-пятница</w:t>
            </w:r>
          </w:p>
        </w:tc>
        <w:tc>
          <w:tcPr>
            <w:tcW w:w="1609" w:type="dxa"/>
            <w:shd w:val="clear" w:color="auto" w:fill="FFFFFF"/>
          </w:tcPr>
          <w:p w:rsidR="00B37A2D" w:rsidRPr="002E7E1B" w:rsidRDefault="00D739B3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</w:tc>
      </w:tr>
      <w:tr w:rsidR="00B37A2D" w:rsidRPr="002E7E1B" w:rsidTr="00D739B3">
        <w:trPr>
          <w:trHeight w:hRule="exact" w:val="1232"/>
        </w:trPr>
        <w:tc>
          <w:tcPr>
            <w:tcW w:w="677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17.</w:t>
            </w:r>
          </w:p>
        </w:tc>
        <w:tc>
          <w:tcPr>
            <w:tcW w:w="2856" w:type="dxa"/>
            <w:shd w:val="clear" w:color="auto" w:fill="FFFFFF"/>
            <w:vAlign w:val="bottom"/>
          </w:tcPr>
          <w:p w:rsidR="00B37A2D" w:rsidRPr="002E7E1B" w:rsidRDefault="0069682A" w:rsidP="00B37A2D">
            <w:pPr>
              <w:pStyle w:val="20"/>
              <w:shd w:val="clear" w:color="auto" w:fill="auto"/>
              <w:spacing w:line="259" w:lineRule="exact"/>
              <w:jc w:val="lef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Краткое индивидуальное профилактическое консультирование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69682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69682A" w:rsidRPr="0061597D" w:rsidRDefault="0069682A" w:rsidP="0069682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</w:t>
            </w:r>
            <w:r>
              <w:rPr>
                <w:rFonts w:ascii="Times" w:hAnsi="Times"/>
                <w:sz w:val="20"/>
                <w:szCs w:val="20"/>
                <w:lang w:val="en-US"/>
              </w:rPr>
              <w:t xml:space="preserve"> 208</w:t>
            </w:r>
            <w:r>
              <w:rPr>
                <w:rFonts w:ascii="Times" w:hAnsi="Times"/>
                <w:sz w:val="20"/>
                <w:szCs w:val="20"/>
              </w:rPr>
              <w:t xml:space="preserve">;  </w:t>
            </w:r>
            <w:r>
              <w:rPr>
                <w:rFonts w:ascii="Times" w:hAnsi="Times"/>
                <w:sz w:val="20"/>
                <w:szCs w:val="20"/>
                <w:lang w:val="en-US"/>
              </w:rPr>
              <w:t>№212</w:t>
            </w:r>
            <w:r>
              <w:rPr>
                <w:rFonts w:ascii="Times" w:hAnsi="Times"/>
                <w:sz w:val="20"/>
                <w:szCs w:val="20"/>
              </w:rPr>
              <w:t>;</w:t>
            </w:r>
          </w:p>
          <w:p w:rsidR="0069682A" w:rsidRDefault="0069682A" w:rsidP="0069682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№214; №335</w:t>
            </w:r>
          </w:p>
          <w:p w:rsidR="00B37A2D" w:rsidRPr="002E7E1B" w:rsidRDefault="0069682A" w:rsidP="0069682A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Кабинеты участковых терапевтов</w:t>
            </w:r>
          </w:p>
        </w:tc>
        <w:tc>
          <w:tcPr>
            <w:tcW w:w="1611" w:type="dxa"/>
            <w:shd w:val="clear" w:color="auto" w:fill="FFFFFF"/>
          </w:tcPr>
          <w:p w:rsidR="00D739B3" w:rsidRDefault="006D7924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Понедельник-пятница</w:t>
            </w:r>
          </w:p>
          <w:p w:rsidR="00D739B3" w:rsidRDefault="00D739B3" w:rsidP="00B37A2D">
            <w:pPr>
              <w:rPr>
                <w:rFonts w:ascii="Times" w:hAnsi="Times"/>
                <w:sz w:val="20"/>
                <w:szCs w:val="20"/>
              </w:rPr>
            </w:pPr>
          </w:p>
          <w:p w:rsidR="00B37A2D" w:rsidRPr="002E7E1B" w:rsidRDefault="0069682A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 суббота</w:t>
            </w:r>
          </w:p>
        </w:tc>
        <w:tc>
          <w:tcPr>
            <w:tcW w:w="1609" w:type="dxa"/>
            <w:shd w:val="clear" w:color="auto" w:fill="FFFFFF"/>
          </w:tcPr>
          <w:p w:rsidR="00D739B3" w:rsidRDefault="00D739B3" w:rsidP="00D739B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B37A2D" w:rsidRDefault="00B37A2D" w:rsidP="00B37A2D">
            <w:pPr>
              <w:rPr>
                <w:rFonts w:ascii="Times" w:hAnsi="Times"/>
                <w:sz w:val="20"/>
                <w:szCs w:val="20"/>
              </w:rPr>
            </w:pPr>
          </w:p>
          <w:p w:rsidR="00D739B3" w:rsidRDefault="00D739B3" w:rsidP="00B37A2D">
            <w:pPr>
              <w:rPr>
                <w:rFonts w:ascii="Times" w:hAnsi="Times"/>
                <w:sz w:val="20"/>
                <w:szCs w:val="20"/>
              </w:rPr>
            </w:pPr>
          </w:p>
          <w:p w:rsidR="00D739B3" w:rsidRPr="002E7E1B" w:rsidRDefault="00D739B3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</w:tc>
      </w:tr>
      <w:tr w:rsidR="00B37A2D" w:rsidRPr="002E7E1B" w:rsidTr="00C71D54">
        <w:trPr>
          <w:trHeight w:hRule="exact" w:val="1126"/>
        </w:trPr>
        <w:tc>
          <w:tcPr>
            <w:tcW w:w="677" w:type="dxa"/>
            <w:shd w:val="clear" w:color="auto" w:fill="FFFFFF"/>
            <w:vAlign w:val="center"/>
          </w:tcPr>
          <w:p w:rsidR="00B37A2D" w:rsidRPr="002E7E1B" w:rsidRDefault="00B37A2D" w:rsidP="00B37A2D">
            <w:pPr>
              <w:pStyle w:val="20"/>
              <w:shd w:val="clear" w:color="auto" w:fill="auto"/>
              <w:spacing w:line="180" w:lineRule="exact"/>
              <w:ind w:left="260"/>
              <w:jc w:val="left"/>
              <w:rPr>
                <w:rFonts w:ascii="Times" w:hAnsi="Times"/>
                <w:sz w:val="20"/>
                <w:szCs w:val="20"/>
              </w:rPr>
            </w:pPr>
            <w:r w:rsidRPr="002E7E1B">
              <w:rPr>
                <w:rStyle w:val="2Calibri9pt"/>
                <w:rFonts w:ascii="Times" w:hAnsi="Times"/>
                <w:sz w:val="20"/>
                <w:szCs w:val="20"/>
              </w:rPr>
              <w:t>18.</w:t>
            </w:r>
          </w:p>
        </w:tc>
        <w:tc>
          <w:tcPr>
            <w:tcW w:w="2856" w:type="dxa"/>
            <w:shd w:val="clear" w:color="auto" w:fill="FFFFFF"/>
          </w:tcPr>
          <w:p w:rsidR="00B37A2D" w:rsidRPr="002E7E1B" w:rsidRDefault="00AC553D" w:rsidP="00B37A2D">
            <w:pPr>
              <w:pStyle w:val="20"/>
              <w:shd w:val="clear" w:color="auto" w:fill="auto"/>
              <w:spacing w:line="264" w:lineRule="exact"/>
              <w:jc w:val="left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Определение простат-специфического антигена (ПСА) в крови</w:t>
            </w:r>
          </w:p>
        </w:tc>
        <w:tc>
          <w:tcPr>
            <w:tcW w:w="2147" w:type="dxa"/>
            <w:shd w:val="clear" w:color="auto" w:fill="FFFFFF"/>
          </w:tcPr>
          <w:p w:rsidR="00B37A2D" w:rsidRPr="002E7E1B" w:rsidRDefault="00AC553D" w:rsidP="00AC553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Все подлежащие</w:t>
            </w:r>
          </w:p>
        </w:tc>
        <w:tc>
          <w:tcPr>
            <w:tcW w:w="1650" w:type="dxa"/>
            <w:shd w:val="clear" w:color="auto" w:fill="FFFFFF"/>
          </w:tcPr>
          <w:p w:rsidR="00CB754E" w:rsidRDefault="00CB754E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№ 224,</w:t>
            </w:r>
          </w:p>
          <w:p w:rsidR="00B37A2D" w:rsidRPr="002E7E1B" w:rsidRDefault="00AC553D" w:rsidP="00B37A2D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Клиническая лаборатория</w:t>
            </w:r>
          </w:p>
        </w:tc>
        <w:tc>
          <w:tcPr>
            <w:tcW w:w="1611" w:type="dxa"/>
            <w:shd w:val="clear" w:color="auto" w:fill="FFFFFF"/>
          </w:tcPr>
          <w:p w:rsidR="00C36A13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Понедельник- пятница</w:t>
            </w:r>
            <w:r w:rsidR="007F726C">
              <w:rPr>
                <w:rFonts w:ascii="Times" w:hAnsi="Times"/>
                <w:sz w:val="20"/>
                <w:szCs w:val="20"/>
              </w:rPr>
              <w:t>,</w:t>
            </w:r>
          </w:p>
          <w:p w:rsidR="00B37A2D" w:rsidRPr="002E7E1B" w:rsidRDefault="00C36A13" w:rsidP="00C36A13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суббота</w:t>
            </w:r>
          </w:p>
        </w:tc>
        <w:tc>
          <w:tcPr>
            <w:tcW w:w="1609" w:type="dxa"/>
            <w:shd w:val="clear" w:color="auto" w:fill="FFFFFF"/>
          </w:tcPr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08:00-19:00</w:t>
            </w:r>
          </w:p>
          <w:p w:rsidR="007F726C" w:rsidRDefault="007F726C" w:rsidP="007F726C">
            <w:pPr>
              <w:rPr>
                <w:rFonts w:ascii="Times" w:hAnsi="Times"/>
                <w:sz w:val="20"/>
                <w:szCs w:val="20"/>
              </w:rPr>
            </w:pPr>
          </w:p>
          <w:p w:rsidR="00B37A2D" w:rsidRPr="002E7E1B" w:rsidRDefault="007F726C" w:rsidP="007F726C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08:00-13:00</w:t>
            </w:r>
          </w:p>
        </w:tc>
      </w:tr>
      <w:tr w:rsidR="00B37A2D" w:rsidRPr="002E7E1B" w:rsidTr="00C53C8A">
        <w:trPr>
          <w:trHeight w:hRule="exact" w:val="78"/>
        </w:trPr>
        <w:tc>
          <w:tcPr>
            <w:tcW w:w="10550" w:type="dxa"/>
            <w:gridSpan w:val="6"/>
            <w:shd w:val="clear" w:color="auto" w:fill="FFFFFF"/>
            <w:vAlign w:val="center"/>
          </w:tcPr>
          <w:p w:rsidR="00B37A2D" w:rsidRPr="00FB67D4" w:rsidRDefault="00B37A2D" w:rsidP="00C53C8A">
            <w:pPr>
              <w:pStyle w:val="20"/>
              <w:shd w:val="clear" w:color="auto" w:fill="auto"/>
              <w:spacing w:line="180" w:lineRule="exact"/>
              <w:rPr>
                <w:rFonts w:ascii="Times" w:hAnsi="Times"/>
                <w:i/>
                <w:sz w:val="20"/>
                <w:szCs w:val="20"/>
              </w:rPr>
            </w:pPr>
          </w:p>
        </w:tc>
      </w:tr>
    </w:tbl>
    <w:p w:rsidR="001611EA" w:rsidRPr="002E7E1B" w:rsidRDefault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1611EA" w:rsidRPr="002E7E1B" w:rsidRDefault="001611EA" w:rsidP="001611EA">
      <w:pPr>
        <w:rPr>
          <w:rFonts w:ascii="Times" w:hAnsi="Times"/>
          <w:sz w:val="20"/>
          <w:szCs w:val="20"/>
        </w:rPr>
      </w:pPr>
    </w:p>
    <w:p w:rsidR="00023459" w:rsidRPr="002E7E1B" w:rsidRDefault="00023459" w:rsidP="001611EA">
      <w:pPr>
        <w:rPr>
          <w:rFonts w:ascii="Times" w:hAnsi="Times"/>
          <w:sz w:val="20"/>
          <w:szCs w:val="20"/>
        </w:rPr>
        <w:sectPr w:rsidR="00023459" w:rsidRPr="002E7E1B">
          <w:type w:val="continuous"/>
          <w:pgSz w:w="11900" w:h="16840"/>
          <w:pgMar w:top="1219" w:right="619" w:bottom="333" w:left="764" w:header="0" w:footer="3" w:gutter="0"/>
          <w:cols w:space="720"/>
          <w:noEndnote/>
          <w:docGrid w:linePitch="360"/>
        </w:sectPr>
      </w:pPr>
    </w:p>
    <w:p w:rsidR="00023459" w:rsidRPr="002E7E1B" w:rsidRDefault="00023459">
      <w:pPr>
        <w:framePr w:w="10550" w:wrap="notBeside" w:vAnchor="text" w:hAnchor="text" w:xAlign="center" w:y="1"/>
        <w:rPr>
          <w:rFonts w:ascii="Times" w:hAnsi="Times"/>
          <w:sz w:val="20"/>
          <w:szCs w:val="20"/>
        </w:rPr>
      </w:pPr>
    </w:p>
    <w:p w:rsidR="00023459" w:rsidRPr="002E7E1B" w:rsidRDefault="00023459">
      <w:pPr>
        <w:rPr>
          <w:rFonts w:ascii="Times" w:hAnsi="Times"/>
          <w:sz w:val="20"/>
          <w:szCs w:val="20"/>
        </w:rPr>
      </w:pPr>
    </w:p>
    <w:p w:rsidR="00023459" w:rsidRPr="002E7E1B" w:rsidRDefault="00023459">
      <w:pPr>
        <w:framePr w:w="10440" w:wrap="notBeside" w:vAnchor="text" w:hAnchor="text" w:xAlign="center" w:y="1"/>
        <w:rPr>
          <w:rFonts w:ascii="Times" w:hAnsi="Times"/>
          <w:sz w:val="20"/>
          <w:szCs w:val="20"/>
        </w:rPr>
      </w:pPr>
    </w:p>
    <w:p w:rsidR="00023459" w:rsidRPr="002E7E1B" w:rsidRDefault="00023459" w:rsidP="00D501E4">
      <w:pPr>
        <w:rPr>
          <w:rFonts w:ascii="Times" w:hAnsi="Times"/>
          <w:sz w:val="20"/>
          <w:szCs w:val="20"/>
        </w:rPr>
      </w:pPr>
    </w:p>
    <w:sectPr w:rsidR="00023459" w:rsidRPr="002E7E1B" w:rsidSect="00C51DDC">
      <w:headerReference w:type="default" r:id="rId7"/>
      <w:pgSz w:w="11900" w:h="16840"/>
      <w:pgMar w:top="913" w:right="1063" w:bottom="1034" w:left="2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72" w:rsidRDefault="00FE4472">
      <w:r>
        <w:separator/>
      </w:r>
    </w:p>
  </w:endnote>
  <w:endnote w:type="continuationSeparator" w:id="1">
    <w:p w:rsidR="00FE4472" w:rsidRDefault="00FE4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72" w:rsidRDefault="00FE4472"/>
  </w:footnote>
  <w:footnote w:type="continuationSeparator" w:id="1">
    <w:p w:rsidR="00FE4472" w:rsidRDefault="00FE44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8B0" w:rsidRDefault="00E828B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23459"/>
    <w:rsid w:val="00023459"/>
    <w:rsid w:val="000758A5"/>
    <w:rsid w:val="00076601"/>
    <w:rsid w:val="000A3D8E"/>
    <w:rsid w:val="000A6BF4"/>
    <w:rsid w:val="000B3CBC"/>
    <w:rsid w:val="000D7FDE"/>
    <w:rsid w:val="001044B5"/>
    <w:rsid w:val="00111071"/>
    <w:rsid w:val="00117BD1"/>
    <w:rsid w:val="001257A3"/>
    <w:rsid w:val="001611EA"/>
    <w:rsid w:val="00164614"/>
    <w:rsid w:val="00165426"/>
    <w:rsid w:val="00170C2D"/>
    <w:rsid w:val="00186219"/>
    <w:rsid w:val="002110D5"/>
    <w:rsid w:val="00243236"/>
    <w:rsid w:val="00254393"/>
    <w:rsid w:val="00262B79"/>
    <w:rsid w:val="002E7E1B"/>
    <w:rsid w:val="0030316C"/>
    <w:rsid w:val="003C6B84"/>
    <w:rsid w:val="00476792"/>
    <w:rsid w:val="00487E5B"/>
    <w:rsid w:val="00494CC1"/>
    <w:rsid w:val="0049799E"/>
    <w:rsid w:val="004B7E70"/>
    <w:rsid w:val="004C4C76"/>
    <w:rsid w:val="004C7A45"/>
    <w:rsid w:val="004D5709"/>
    <w:rsid w:val="004F053A"/>
    <w:rsid w:val="004F68B2"/>
    <w:rsid w:val="00502F07"/>
    <w:rsid w:val="0052711A"/>
    <w:rsid w:val="00527BB7"/>
    <w:rsid w:val="00537C6B"/>
    <w:rsid w:val="005465D2"/>
    <w:rsid w:val="00570ED6"/>
    <w:rsid w:val="005B3242"/>
    <w:rsid w:val="005E72A0"/>
    <w:rsid w:val="0061597D"/>
    <w:rsid w:val="0063268D"/>
    <w:rsid w:val="00633C64"/>
    <w:rsid w:val="0069682A"/>
    <w:rsid w:val="006C2842"/>
    <w:rsid w:val="006C664A"/>
    <w:rsid w:val="006D7924"/>
    <w:rsid w:val="00700B72"/>
    <w:rsid w:val="00732C35"/>
    <w:rsid w:val="007341B8"/>
    <w:rsid w:val="0073720C"/>
    <w:rsid w:val="00746E16"/>
    <w:rsid w:val="007713F8"/>
    <w:rsid w:val="00781449"/>
    <w:rsid w:val="007856B5"/>
    <w:rsid w:val="007A713F"/>
    <w:rsid w:val="007B4967"/>
    <w:rsid w:val="007C1225"/>
    <w:rsid w:val="007E10E6"/>
    <w:rsid w:val="007F5FBC"/>
    <w:rsid w:val="007F726C"/>
    <w:rsid w:val="00803681"/>
    <w:rsid w:val="00826526"/>
    <w:rsid w:val="008524C1"/>
    <w:rsid w:val="0086332E"/>
    <w:rsid w:val="008756F6"/>
    <w:rsid w:val="008A3D26"/>
    <w:rsid w:val="008C539A"/>
    <w:rsid w:val="008C77C8"/>
    <w:rsid w:val="008D209A"/>
    <w:rsid w:val="008F6CDB"/>
    <w:rsid w:val="0090727B"/>
    <w:rsid w:val="00964AF2"/>
    <w:rsid w:val="00967CA5"/>
    <w:rsid w:val="009701D2"/>
    <w:rsid w:val="00975B5C"/>
    <w:rsid w:val="009B1DB1"/>
    <w:rsid w:val="009B2384"/>
    <w:rsid w:val="009C0819"/>
    <w:rsid w:val="00A94727"/>
    <w:rsid w:val="00A95405"/>
    <w:rsid w:val="00A955CF"/>
    <w:rsid w:val="00AC553D"/>
    <w:rsid w:val="00B37A2D"/>
    <w:rsid w:val="00B47230"/>
    <w:rsid w:val="00B47DA1"/>
    <w:rsid w:val="00B71792"/>
    <w:rsid w:val="00B801CA"/>
    <w:rsid w:val="00B829DF"/>
    <w:rsid w:val="00B96FB0"/>
    <w:rsid w:val="00BC2C4F"/>
    <w:rsid w:val="00BF1C32"/>
    <w:rsid w:val="00C31811"/>
    <w:rsid w:val="00C36A13"/>
    <w:rsid w:val="00C47FC3"/>
    <w:rsid w:val="00C51DDC"/>
    <w:rsid w:val="00C53C8A"/>
    <w:rsid w:val="00C71D54"/>
    <w:rsid w:val="00C81052"/>
    <w:rsid w:val="00C878A2"/>
    <w:rsid w:val="00CA13C8"/>
    <w:rsid w:val="00CB754E"/>
    <w:rsid w:val="00CE3904"/>
    <w:rsid w:val="00D501E4"/>
    <w:rsid w:val="00D65BF5"/>
    <w:rsid w:val="00D739B3"/>
    <w:rsid w:val="00D77FA6"/>
    <w:rsid w:val="00D90D37"/>
    <w:rsid w:val="00DD008C"/>
    <w:rsid w:val="00DF7F11"/>
    <w:rsid w:val="00E0350C"/>
    <w:rsid w:val="00E514C5"/>
    <w:rsid w:val="00E5161E"/>
    <w:rsid w:val="00E77DCA"/>
    <w:rsid w:val="00E828B0"/>
    <w:rsid w:val="00F1458E"/>
    <w:rsid w:val="00F23C84"/>
    <w:rsid w:val="00F410FD"/>
    <w:rsid w:val="00F43FED"/>
    <w:rsid w:val="00F55788"/>
    <w:rsid w:val="00F73944"/>
    <w:rsid w:val="00F8079C"/>
    <w:rsid w:val="00F836F5"/>
    <w:rsid w:val="00FA484D"/>
    <w:rsid w:val="00FB67D4"/>
    <w:rsid w:val="00FE4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D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1DD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51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C51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C51D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51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C51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C51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51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85pt">
    <w:name w:val="Основной текст (5) + 8;5 pt"/>
    <w:basedOn w:val="5"/>
    <w:rsid w:val="00C51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sid w:val="00C51D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9pt">
    <w:name w:val="Основной текст (2) + Calibri;9 pt"/>
    <w:basedOn w:val="2"/>
    <w:rsid w:val="00C51D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pt0">
    <w:name w:val="Основной текст (2) + Calibri;9 pt;Полужирный;Курсив"/>
    <w:basedOn w:val="2"/>
    <w:rsid w:val="00C51DD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5pt">
    <w:name w:val="Основной текст (2) + Calibri;9;5 pt"/>
    <w:basedOn w:val="2"/>
    <w:rsid w:val="00C51DD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8pt">
    <w:name w:val="Основной текст (2) + Corbel;8 pt"/>
    <w:basedOn w:val="2"/>
    <w:rsid w:val="00C51DD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C51DD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51DD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1DDC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C51DDC"/>
    <w:pPr>
      <w:shd w:val="clear" w:color="auto" w:fill="FFFFFF"/>
      <w:spacing w:before="180" w:line="13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C51DDC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C51DDC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rsid w:val="00C51DDC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161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1EA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1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1E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90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D37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4B7E70"/>
    <w:pPr>
      <w:widowControl/>
      <w:ind w:firstLine="709"/>
      <w:jc w:val="center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85pt">
    <w:name w:val="Основной текст (5) + 8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9pt">
    <w:name w:val="Основной текст (2) + Calibri;9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pt0">
    <w:name w:val="Основной текст (2) + Calibri;9 pt;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95pt">
    <w:name w:val="Основной текст (2) + Calibri;9;5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rbel8pt">
    <w:name w:val="Основной текст (2) + Corbel;8 pt"/>
    <w:basedOn w:val="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13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a7">
    <w:name w:val="header"/>
    <w:basedOn w:val="a"/>
    <w:link w:val="a8"/>
    <w:uiPriority w:val="99"/>
    <w:unhideWhenUsed/>
    <w:rsid w:val="00161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11EA"/>
    <w:rPr>
      <w:color w:val="000000"/>
    </w:rPr>
  </w:style>
  <w:style w:type="paragraph" w:styleId="a9">
    <w:name w:val="footer"/>
    <w:basedOn w:val="a"/>
    <w:link w:val="aa"/>
    <w:uiPriority w:val="99"/>
    <w:unhideWhenUsed/>
    <w:rsid w:val="001611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11E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D90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D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B6160-1972-41A7-BBAC-6B1A3D29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53</cp:revision>
  <cp:lastPrinted>2019-07-03T09:01:00Z</cp:lastPrinted>
  <dcterms:created xsi:type="dcterms:W3CDTF">2017-04-20T13:46:00Z</dcterms:created>
  <dcterms:modified xsi:type="dcterms:W3CDTF">2019-07-03T09:11:00Z</dcterms:modified>
</cp:coreProperties>
</file>